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B245" w14:textId="77777777" w:rsidR="00987CA4" w:rsidRDefault="00987CA4" w:rsidP="00987CA4">
      <w:pPr>
        <w:jc w:val="center"/>
        <w:rPr>
          <w:rFonts w:ascii="Edo" w:hAnsi="Edo"/>
          <w:sz w:val="52"/>
          <w:szCs w:val="52"/>
        </w:rPr>
      </w:pPr>
      <w:r>
        <w:rPr>
          <w:rFonts w:ascii="Edo" w:hAnsi="Edo"/>
          <w:sz w:val="52"/>
          <w:szCs w:val="52"/>
        </w:rPr>
        <w:t>Daviess County Library</w:t>
      </w:r>
    </w:p>
    <w:p w14:paraId="3FE041F8" w14:textId="092D9ACC" w:rsidR="001F5927" w:rsidRPr="00AB6D44" w:rsidRDefault="001F5927" w:rsidP="00AB6D44">
      <w:pPr>
        <w:jc w:val="center"/>
        <w:rPr>
          <w:rFonts w:ascii="Edo" w:hAnsi="Edo"/>
          <w:sz w:val="52"/>
          <w:szCs w:val="52"/>
        </w:rPr>
      </w:pPr>
      <w:r w:rsidRPr="001F5927">
        <w:rPr>
          <w:rFonts w:ascii="Edo" w:hAnsi="Edo"/>
          <w:sz w:val="52"/>
          <w:szCs w:val="52"/>
        </w:rPr>
        <w:t>Photography Contest Rules</w:t>
      </w:r>
      <w:r w:rsidR="00987CA4">
        <w:rPr>
          <w:rFonts w:ascii="Edo" w:hAnsi="Edo"/>
          <w:sz w:val="52"/>
          <w:szCs w:val="52"/>
        </w:rPr>
        <w:t xml:space="preserve"> - Summer 2024</w:t>
      </w:r>
      <w:r>
        <w:rPr>
          <w:rFonts w:ascii="Edo" w:hAnsi="Edo"/>
          <w:sz w:val="52"/>
          <w:szCs w:val="52"/>
        </w:rPr>
        <w:br/>
      </w:r>
      <w:r w:rsidRPr="00987CA4">
        <w:rPr>
          <w:rFonts w:ascii="Edo" w:hAnsi="Edo"/>
          <w:color w:val="C00000"/>
          <w:sz w:val="36"/>
          <w:szCs w:val="36"/>
        </w:rPr>
        <w:t>“The doors of Daviess COUNTY”</w:t>
      </w:r>
    </w:p>
    <w:p w14:paraId="62A61B3E" w14:textId="77777777" w:rsidR="00987CA4" w:rsidRPr="00987CA4" w:rsidRDefault="00987CA4" w:rsidP="00987CA4">
      <w:pPr>
        <w:jc w:val="center"/>
        <w:rPr>
          <w:rFonts w:ascii="Edo" w:hAnsi="Edo"/>
          <w:sz w:val="28"/>
          <w:szCs w:val="28"/>
        </w:rPr>
      </w:pPr>
    </w:p>
    <w:p w14:paraId="400291BE" w14:textId="43663214" w:rsidR="001F5927" w:rsidRDefault="001F5927" w:rsidP="001F5927">
      <w:pPr>
        <w:jc w:val="center"/>
        <w:rPr>
          <w:rFonts w:ascii="Edo" w:hAnsi="Edo"/>
          <w:sz w:val="52"/>
          <w:szCs w:val="52"/>
        </w:rPr>
      </w:pPr>
      <w:r>
        <w:rPr>
          <w:rFonts w:ascii="Edo" w:hAnsi="Edo"/>
          <w:noProof/>
          <w:sz w:val="52"/>
          <w:szCs w:val="52"/>
        </w:rPr>
        <w:drawing>
          <wp:inline distT="0" distB="0" distL="0" distR="0" wp14:anchorId="660664E6" wp14:editId="152DDC43">
            <wp:extent cx="1078708" cy="1418602"/>
            <wp:effectExtent l="0" t="0" r="1270" b="3810"/>
            <wp:docPr id="1163949929" name="Picture 1" descr="A house with a white door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49929" name="Picture 1" descr="A house with a white door and a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0274" cy="144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do" w:hAnsi="Edo"/>
          <w:noProof/>
          <w:sz w:val="52"/>
          <w:szCs w:val="52"/>
        </w:rPr>
        <w:drawing>
          <wp:inline distT="0" distB="0" distL="0" distR="0" wp14:anchorId="65847D9B" wp14:editId="106887C9">
            <wp:extent cx="921601" cy="1427148"/>
            <wp:effectExtent l="0" t="0" r="5715" b="0"/>
            <wp:docPr id="309080334" name="Picture 2" descr="A front door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80334" name="Picture 2" descr="A front door of a hou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0319" cy="145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do" w:hAnsi="Edo"/>
          <w:noProof/>
          <w:sz w:val="52"/>
          <w:szCs w:val="52"/>
        </w:rPr>
        <w:drawing>
          <wp:inline distT="0" distB="0" distL="0" distR="0" wp14:anchorId="1487C1C7" wp14:editId="18B91BB4">
            <wp:extent cx="1043998" cy="1427148"/>
            <wp:effectExtent l="0" t="0" r="0" b="0"/>
            <wp:docPr id="1766880344" name="Picture 3" descr="A white door with a white fr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80344" name="Picture 3" descr="A white door with a white fram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248" cy="14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do" w:hAnsi="Edo"/>
          <w:noProof/>
          <w:sz w:val="52"/>
          <w:szCs w:val="52"/>
        </w:rPr>
        <w:drawing>
          <wp:inline distT="0" distB="0" distL="0" distR="0" wp14:anchorId="034421D2" wp14:editId="00FA2DBB">
            <wp:extent cx="1137494" cy="1418602"/>
            <wp:effectExtent l="0" t="0" r="5715" b="3810"/>
            <wp:docPr id="900533522" name="Picture 4" descr="A door on a brick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533522" name="Picture 4" descr="A door on a brick build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39" cy="144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do" w:hAnsi="Edo"/>
          <w:noProof/>
          <w:sz w:val="52"/>
          <w:szCs w:val="52"/>
        </w:rPr>
        <w:drawing>
          <wp:inline distT="0" distB="0" distL="0" distR="0" wp14:anchorId="53EAF10C" wp14:editId="7BE7A6E2">
            <wp:extent cx="842645" cy="1426532"/>
            <wp:effectExtent l="0" t="0" r="0" b="0"/>
            <wp:docPr id="1127158548" name="Picture 5" descr="A white door in a brick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58548" name="Picture 5" descr="A white door in a brick build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9892" cy="147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do" w:hAnsi="Edo"/>
          <w:noProof/>
          <w:sz w:val="52"/>
          <w:szCs w:val="52"/>
        </w:rPr>
        <w:drawing>
          <wp:inline distT="0" distB="0" distL="0" distR="0" wp14:anchorId="429BF984" wp14:editId="44EE0FF9">
            <wp:extent cx="753760" cy="1426113"/>
            <wp:effectExtent l="0" t="0" r="0" b="0"/>
            <wp:docPr id="530551527" name="Picture 6" descr="A flag from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51527" name="Picture 6" descr="A flag from a build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21" cy="146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6AA4E" w14:textId="77777777" w:rsidR="001F5927" w:rsidRPr="00AB6D44" w:rsidRDefault="001F5927" w:rsidP="001F5927">
      <w:pPr>
        <w:jc w:val="center"/>
        <w:rPr>
          <w:rFonts w:ascii="Edo" w:hAnsi="Edo"/>
          <w:sz w:val="22"/>
          <w:szCs w:val="22"/>
        </w:rPr>
      </w:pPr>
    </w:p>
    <w:p w14:paraId="71E84336" w14:textId="5E6A14D7" w:rsidR="001F5927" w:rsidRDefault="001F5927" w:rsidP="001F5927">
      <w:pPr>
        <w:jc w:val="center"/>
        <w:rPr>
          <w:rFonts w:ascii="Edo" w:hAnsi="Edo"/>
          <w:sz w:val="52"/>
          <w:szCs w:val="52"/>
        </w:rPr>
      </w:pPr>
      <w:r>
        <w:rPr>
          <w:rFonts w:ascii="Edo" w:hAnsi="Edo"/>
          <w:sz w:val="52"/>
          <w:szCs w:val="52"/>
        </w:rPr>
        <w:t>AGE CATEGORIES 12-17</w:t>
      </w:r>
    </w:p>
    <w:p w14:paraId="35160D0D" w14:textId="4FA8FAC8" w:rsidR="001F5927" w:rsidRDefault="001F5927" w:rsidP="00E54836">
      <w:pPr>
        <w:jc w:val="center"/>
        <w:rPr>
          <w:rFonts w:ascii="Slackey" w:hAnsi="Slackey"/>
          <w:sz w:val="52"/>
          <w:szCs w:val="52"/>
        </w:rPr>
      </w:pPr>
      <w:r>
        <w:rPr>
          <w:rFonts w:ascii="Edo" w:hAnsi="Edo"/>
          <w:sz w:val="52"/>
          <w:szCs w:val="52"/>
        </w:rPr>
        <w:t>ADULT 18</w:t>
      </w:r>
      <w:r w:rsidRPr="001F5927">
        <w:rPr>
          <w:rFonts w:ascii="Slackey" w:hAnsi="Slackey"/>
          <w:sz w:val="52"/>
          <w:szCs w:val="52"/>
        </w:rPr>
        <w:t>+</w:t>
      </w:r>
    </w:p>
    <w:p w14:paraId="2BF54307" w14:textId="20A99AE8" w:rsidR="00AB6D44" w:rsidRDefault="00AB6D44" w:rsidP="00E54836">
      <w:pPr>
        <w:jc w:val="center"/>
        <w:rPr>
          <w:rFonts w:ascii="Slackey" w:hAnsi="Slackey"/>
          <w:sz w:val="52"/>
          <w:szCs w:val="52"/>
        </w:rPr>
      </w:pPr>
      <w:r>
        <w:rPr>
          <w:rFonts w:ascii="Bradley Hand" w:hAnsi="Bradley Ha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49B32" wp14:editId="0D7A32AE">
                <wp:simplePos x="0" y="0"/>
                <wp:positionH relativeFrom="column">
                  <wp:posOffset>1860037</wp:posOffset>
                </wp:positionH>
                <wp:positionV relativeFrom="paragraph">
                  <wp:posOffset>172554</wp:posOffset>
                </wp:positionV>
                <wp:extent cx="5177790" cy="3157804"/>
                <wp:effectExtent l="0" t="0" r="16510" b="17780"/>
                <wp:wrapNone/>
                <wp:docPr id="161563785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790" cy="315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76355" w14:textId="5225EAD3" w:rsidR="00987CA4" w:rsidRPr="001F5927" w:rsidRDefault="004E14A7" w:rsidP="00987CA4">
                            <w:pPr>
                              <w:jc w:val="center"/>
                              <w:rPr>
                                <w:rFonts w:ascii="Bradley Hand" w:hAnsi="Bradley Hand"/>
                              </w:rPr>
                            </w:pPr>
                            <w:r>
                              <w:rPr>
                                <w:rFonts w:ascii="Bradley Hand" w:hAnsi="Bradley Hand"/>
                              </w:rPr>
                              <w:t>Doors</w:t>
                            </w:r>
                            <w:r w:rsidR="00987CA4" w:rsidRPr="001F5927">
                              <w:rPr>
                                <w:rFonts w:ascii="Bradley Hand" w:hAnsi="Bradley Hand"/>
                              </w:rPr>
                              <w:t xml:space="preserve"> must be taken in Daviess County, Missouri between June 13</w:t>
                            </w:r>
                            <w:r w:rsidR="00987CA4" w:rsidRPr="001F5927">
                              <w:rPr>
                                <w:rFonts w:ascii="Bradley Hand" w:hAnsi="Bradley Hand"/>
                                <w:vertAlign w:val="superscript"/>
                              </w:rPr>
                              <w:t>th</w:t>
                            </w:r>
                            <w:r w:rsidR="00987CA4" w:rsidRPr="001F5927">
                              <w:rPr>
                                <w:rFonts w:ascii="Bradley Hand" w:hAnsi="Bradley Hand"/>
                              </w:rPr>
                              <w:t xml:space="preserve"> and June 29</w:t>
                            </w:r>
                            <w:r w:rsidR="00987CA4" w:rsidRPr="001F5927">
                              <w:rPr>
                                <w:rFonts w:ascii="Bradley Hand" w:hAnsi="Bradley Hand"/>
                                <w:vertAlign w:val="superscript"/>
                              </w:rPr>
                              <w:t>th</w:t>
                            </w:r>
                            <w:r w:rsidR="00987CA4" w:rsidRPr="001F5927">
                              <w:rPr>
                                <w:rFonts w:ascii="Bradley Hand" w:hAnsi="Bradley Hand"/>
                              </w:rPr>
                              <w:t>.</w:t>
                            </w:r>
                          </w:p>
                          <w:p w14:paraId="60DAA47F" w14:textId="77777777" w:rsidR="00987CA4" w:rsidRPr="00AB6D44" w:rsidRDefault="00987CA4" w:rsidP="00987CA4">
                            <w:pPr>
                              <w:jc w:val="center"/>
                              <w:rPr>
                                <w:rFonts w:ascii="Bradley Hand" w:hAnsi="Bradley Hand"/>
                                <w:sz w:val="15"/>
                                <w:szCs w:val="15"/>
                              </w:rPr>
                            </w:pPr>
                          </w:p>
                          <w:p w14:paraId="3EE57647" w14:textId="77777777" w:rsidR="00987CA4" w:rsidRDefault="00987CA4" w:rsidP="00987CA4">
                            <w:pPr>
                              <w:jc w:val="center"/>
                              <w:rPr>
                                <w:rFonts w:ascii="Bradley Hand" w:hAnsi="Bradley Hand"/>
                              </w:rPr>
                            </w:pPr>
                            <w:r w:rsidRPr="001F5927">
                              <w:rPr>
                                <w:rFonts w:ascii="Bradley Hand" w:hAnsi="Bradley Hand"/>
                              </w:rPr>
                              <w:t>You may submit multiple photos.</w:t>
                            </w:r>
                          </w:p>
                          <w:p w14:paraId="03F748FB" w14:textId="77777777" w:rsidR="00987CA4" w:rsidRPr="00AB6D44" w:rsidRDefault="00987CA4" w:rsidP="00987CA4">
                            <w:pPr>
                              <w:jc w:val="center"/>
                              <w:rPr>
                                <w:rFonts w:ascii="Bradley Hand" w:hAnsi="Bradley Hand"/>
                                <w:sz w:val="13"/>
                                <w:szCs w:val="13"/>
                              </w:rPr>
                            </w:pPr>
                          </w:p>
                          <w:p w14:paraId="40B767BA" w14:textId="5EE937BF" w:rsidR="00987CA4" w:rsidRPr="001F5927" w:rsidRDefault="00987CA4" w:rsidP="00987CA4">
                            <w:pPr>
                              <w:jc w:val="center"/>
                              <w:rPr>
                                <w:rFonts w:ascii="Bradley Hand" w:hAnsi="Bradley Hand"/>
                              </w:rPr>
                            </w:pPr>
                            <w:r w:rsidRPr="001F5927">
                              <w:rPr>
                                <w:rFonts w:ascii="Bradley Hand" w:hAnsi="Bradley Hand"/>
                                <w:color w:val="C00000"/>
                                <w:sz w:val="28"/>
                                <w:szCs w:val="28"/>
                              </w:rPr>
                              <w:t xml:space="preserve">All entries </w:t>
                            </w:r>
                            <w:r w:rsidRPr="00E54836">
                              <w:rPr>
                                <w:rFonts w:ascii="Bradley Hand" w:hAnsi="Bradley Hand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due by midnight on June 29</w:t>
                            </w:r>
                            <w:r w:rsidRPr="00E54836">
                              <w:rPr>
                                <w:rFonts w:ascii="Bradley Hand" w:hAnsi="Bradley Hand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54836">
                              <w:rPr>
                                <w:rFonts w:ascii="Bradley Hand" w:hAnsi="Bradley Hand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, 2024</w:t>
                            </w:r>
                            <w:r>
                              <w:rPr>
                                <w:rFonts w:ascii="Bradley Hand" w:hAnsi="Bradley Hand"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  <w:r w:rsidRPr="001F5927">
                              <w:rPr>
                                <w:rFonts w:ascii="Bradley Hand" w:hAnsi="Bradley Hand"/>
                                <w:color w:val="C00000"/>
                                <w:sz w:val="28"/>
                                <w:szCs w:val="28"/>
                              </w:rPr>
                              <w:t xml:space="preserve"> No late entries accepted.  </w:t>
                            </w:r>
                          </w:p>
                          <w:p w14:paraId="57131A4B" w14:textId="77777777" w:rsidR="00987CA4" w:rsidRPr="001F5927" w:rsidRDefault="00987CA4" w:rsidP="00987CA4">
                            <w:pPr>
                              <w:jc w:val="center"/>
                              <w:rPr>
                                <w:rFonts w:ascii="Bradley Hand" w:hAnsi="Bradley Hand"/>
                              </w:rPr>
                            </w:pPr>
                          </w:p>
                          <w:p w14:paraId="12E49347" w14:textId="02873A6C" w:rsidR="00987CA4" w:rsidRPr="001F5927" w:rsidRDefault="004E14A7" w:rsidP="00987CA4">
                            <w:pPr>
                              <w:jc w:val="center"/>
                              <w:rPr>
                                <w:rFonts w:ascii="Bradley Hand" w:hAnsi="Bradley Hand"/>
                              </w:rPr>
                            </w:pPr>
                            <w:r>
                              <w:rPr>
                                <w:rFonts w:ascii="Bradley Hand" w:hAnsi="Bradley Hand"/>
                              </w:rPr>
                              <w:t>Include c</w:t>
                            </w:r>
                            <w:r w:rsidR="00987CA4" w:rsidRPr="001F5927">
                              <w:rPr>
                                <w:rFonts w:ascii="Bradley Hand" w:hAnsi="Bradley Hand"/>
                              </w:rPr>
                              <w:t>amera information and general location</w:t>
                            </w:r>
                            <w:r>
                              <w:rPr>
                                <w:rFonts w:ascii="Bradley Hand" w:hAnsi="Bradley Hand"/>
                              </w:rPr>
                              <w:t xml:space="preserve"> for each entry</w:t>
                            </w:r>
                            <w:r w:rsidR="00987CA4" w:rsidRPr="001F5927">
                              <w:rPr>
                                <w:rFonts w:ascii="Bradley Hand" w:hAnsi="Bradley Hand"/>
                              </w:rPr>
                              <w:t>.</w:t>
                            </w:r>
                          </w:p>
                          <w:p w14:paraId="65F2D113" w14:textId="77777777" w:rsidR="00987CA4" w:rsidRPr="00AB6D44" w:rsidRDefault="00987CA4" w:rsidP="00987CA4">
                            <w:pPr>
                              <w:jc w:val="center"/>
                              <w:rPr>
                                <w:rFonts w:ascii="Bradley Hand" w:hAnsi="Bradley Hand"/>
                                <w:sz w:val="10"/>
                                <w:szCs w:val="10"/>
                              </w:rPr>
                            </w:pPr>
                          </w:p>
                          <w:p w14:paraId="2F4BAE47" w14:textId="77777777" w:rsidR="00987CA4" w:rsidRPr="001F5927" w:rsidRDefault="00987CA4" w:rsidP="00987CA4">
                            <w:pPr>
                              <w:jc w:val="center"/>
                              <w:rPr>
                                <w:rFonts w:ascii="Bradley Hand" w:hAnsi="Bradley Hand"/>
                              </w:rPr>
                            </w:pPr>
                            <w:r w:rsidRPr="001F5927">
                              <w:rPr>
                                <w:rFonts w:ascii="Bradley Hand" w:hAnsi="Bradley Hand"/>
                              </w:rPr>
                              <w:t>Photos must be Original Work, taken by entrant.  The photo must not infringe upon the trademark, copyright, moral rights, intellectual rights, or rights of privacy of any entity or person.</w:t>
                            </w:r>
                          </w:p>
                          <w:p w14:paraId="0569B49C" w14:textId="77777777" w:rsidR="00987CA4" w:rsidRPr="001F5927" w:rsidRDefault="00987CA4" w:rsidP="00987CA4">
                            <w:pPr>
                              <w:jc w:val="center"/>
                              <w:rPr>
                                <w:rFonts w:ascii="Bradley Hand" w:hAnsi="Bradley Hand"/>
                              </w:rPr>
                            </w:pPr>
                          </w:p>
                          <w:p w14:paraId="43427DD8" w14:textId="77777777" w:rsidR="00987CA4" w:rsidRDefault="00987CA4" w:rsidP="00987CA4">
                            <w:pPr>
                              <w:jc w:val="center"/>
                              <w:rPr>
                                <w:rFonts w:ascii="Bradley Hand" w:hAnsi="Bradley Hand"/>
                              </w:rPr>
                            </w:pPr>
                            <w:r w:rsidRPr="001F5927">
                              <w:rPr>
                                <w:rFonts w:ascii="Bradley Hand" w:hAnsi="Bradley Hand"/>
                              </w:rPr>
                              <w:t xml:space="preserve">Entries will be judged by the Daviess County Library.  All decisions are final.  The </w:t>
                            </w:r>
                            <w:proofErr w:type="gramStart"/>
                            <w:r w:rsidRPr="001F5927">
                              <w:rPr>
                                <w:rFonts w:ascii="Bradley Hand" w:hAnsi="Bradley Hand"/>
                              </w:rPr>
                              <w:t>Library</w:t>
                            </w:r>
                            <w:proofErr w:type="gramEnd"/>
                            <w:r w:rsidRPr="001F5927">
                              <w:rPr>
                                <w:rFonts w:ascii="Bradley Hand" w:hAnsi="Bradley Hand"/>
                              </w:rPr>
                              <w:t xml:space="preserve"> reserves the right to disquali</w:t>
                            </w:r>
                            <w:r>
                              <w:rPr>
                                <w:rFonts w:ascii="Bradley Hand" w:hAnsi="Bradley Hand"/>
                              </w:rPr>
                              <w:t>f</w:t>
                            </w:r>
                            <w:r w:rsidRPr="001F5927">
                              <w:rPr>
                                <w:rFonts w:ascii="Bradley Hand" w:hAnsi="Bradley Hand"/>
                              </w:rPr>
                              <w:t>y any entry that is deemed inappropriate or does not conform to contest rules.</w:t>
                            </w:r>
                          </w:p>
                          <w:p w14:paraId="236535B8" w14:textId="77777777" w:rsidR="00987CA4" w:rsidRDefault="00987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49B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6.45pt;margin-top:13.6pt;width:407.7pt;height:2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" fillcolor="white [3201]" strokeweight=".5pt">
                <v:textbox>
                  <w:txbxContent>
                    <w:p w14:paraId="6DE76355" w14:textId="5225EAD3" w:rsidR="00987CA4" w:rsidRPr="001F5927" w:rsidRDefault="004E14A7" w:rsidP="00987CA4">
                      <w:pPr>
                        <w:jc w:val="center"/>
                        <w:rPr>
                          <w:rFonts w:ascii="Bradley Hand" w:hAnsi="Bradley Hand"/>
                        </w:rPr>
                      </w:pPr>
                      <w:r>
                        <w:rPr>
                          <w:rFonts w:ascii="Bradley Hand" w:hAnsi="Bradley Hand"/>
                        </w:rPr>
                        <w:t>Doors</w:t>
                      </w:r>
                      <w:r w:rsidR="00987CA4" w:rsidRPr="001F5927">
                        <w:rPr>
                          <w:rFonts w:ascii="Bradley Hand" w:hAnsi="Bradley Hand"/>
                        </w:rPr>
                        <w:t xml:space="preserve"> must be taken in Daviess County, Missouri between June 13</w:t>
                      </w:r>
                      <w:r w:rsidR="00987CA4" w:rsidRPr="001F5927">
                        <w:rPr>
                          <w:rFonts w:ascii="Bradley Hand" w:hAnsi="Bradley Hand"/>
                          <w:vertAlign w:val="superscript"/>
                        </w:rPr>
                        <w:t>th</w:t>
                      </w:r>
                      <w:r w:rsidR="00987CA4" w:rsidRPr="001F5927">
                        <w:rPr>
                          <w:rFonts w:ascii="Bradley Hand" w:hAnsi="Bradley Hand"/>
                        </w:rPr>
                        <w:t xml:space="preserve"> and June 29</w:t>
                      </w:r>
                      <w:r w:rsidR="00987CA4" w:rsidRPr="001F5927">
                        <w:rPr>
                          <w:rFonts w:ascii="Bradley Hand" w:hAnsi="Bradley Hand"/>
                          <w:vertAlign w:val="superscript"/>
                        </w:rPr>
                        <w:t>th</w:t>
                      </w:r>
                      <w:r w:rsidR="00987CA4" w:rsidRPr="001F5927">
                        <w:rPr>
                          <w:rFonts w:ascii="Bradley Hand" w:hAnsi="Bradley Hand"/>
                        </w:rPr>
                        <w:t>.</w:t>
                      </w:r>
                    </w:p>
                    <w:p w14:paraId="60DAA47F" w14:textId="77777777" w:rsidR="00987CA4" w:rsidRPr="00AB6D44" w:rsidRDefault="00987CA4" w:rsidP="00987CA4">
                      <w:pPr>
                        <w:jc w:val="center"/>
                        <w:rPr>
                          <w:rFonts w:ascii="Bradley Hand" w:hAnsi="Bradley Hand"/>
                          <w:sz w:val="15"/>
                          <w:szCs w:val="15"/>
                        </w:rPr>
                      </w:pPr>
                    </w:p>
                    <w:p w14:paraId="3EE57647" w14:textId="77777777" w:rsidR="00987CA4" w:rsidRDefault="00987CA4" w:rsidP="00987CA4">
                      <w:pPr>
                        <w:jc w:val="center"/>
                        <w:rPr>
                          <w:rFonts w:ascii="Bradley Hand" w:hAnsi="Bradley Hand"/>
                        </w:rPr>
                      </w:pPr>
                      <w:r w:rsidRPr="001F5927">
                        <w:rPr>
                          <w:rFonts w:ascii="Bradley Hand" w:hAnsi="Bradley Hand"/>
                        </w:rPr>
                        <w:t>You may submit multiple photos.</w:t>
                      </w:r>
                    </w:p>
                    <w:p w14:paraId="03F748FB" w14:textId="77777777" w:rsidR="00987CA4" w:rsidRPr="00AB6D44" w:rsidRDefault="00987CA4" w:rsidP="00987CA4">
                      <w:pPr>
                        <w:jc w:val="center"/>
                        <w:rPr>
                          <w:rFonts w:ascii="Bradley Hand" w:hAnsi="Bradley Hand"/>
                          <w:sz w:val="13"/>
                          <w:szCs w:val="13"/>
                        </w:rPr>
                      </w:pPr>
                    </w:p>
                    <w:p w14:paraId="40B767BA" w14:textId="5EE937BF" w:rsidR="00987CA4" w:rsidRPr="001F5927" w:rsidRDefault="00987CA4" w:rsidP="00987CA4">
                      <w:pPr>
                        <w:jc w:val="center"/>
                        <w:rPr>
                          <w:rFonts w:ascii="Bradley Hand" w:hAnsi="Bradley Hand"/>
                        </w:rPr>
                      </w:pPr>
                      <w:r w:rsidRPr="001F5927">
                        <w:rPr>
                          <w:rFonts w:ascii="Bradley Hand" w:hAnsi="Bradley Hand"/>
                          <w:color w:val="C00000"/>
                          <w:sz w:val="28"/>
                          <w:szCs w:val="28"/>
                        </w:rPr>
                        <w:t xml:space="preserve">All entries </w:t>
                      </w:r>
                      <w:r w:rsidRPr="00E54836">
                        <w:rPr>
                          <w:rFonts w:ascii="Bradley Hand" w:hAnsi="Bradley Hand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>due by midnight on June 29</w:t>
                      </w:r>
                      <w:r w:rsidRPr="00E54836">
                        <w:rPr>
                          <w:rFonts w:ascii="Bradley Hand" w:hAnsi="Bradley Hand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E54836">
                        <w:rPr>
                          <w:rFonts w:ascii="Bradley Hand" w:hAnsi="Bradley Hand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>, 2024</w:t>
                      </w:r>
                      <w:r>
                        <w:rPr>
                          <w:rFonts w:ascii="Bradley Hand" w:hAnsi="Bradley Hand"/>
                          <w:color w:val="C00000"/>
                          <w:sz w:val="28"/>
                          <w:szCs w:val="28"/>
                        </w:rPr>
                        <w:t>.</w:t>
                      </w:r>
                      <w:r w:rsidRPr="001F5927">
                        <w:rPr>
                          <w:rFonts w:ascii="Bradley Hand" w:hAnsi="Bradley Hand"/>
                          <w:color w:val="C00000"/>
                          <w:sz w:val="28"/>
                          <w:szCs w:val="28"/>
                        </w:rPr>
                        <w:t xml:space="preserve"> No late entries accepted.  </w:t>
                      </w:r>
                    </w:p>
                    <w:p w14:paraId="57131A4B" w14:textId="77777777" w:rsidR="00987CA4" w:rsidRPr="001F5927" w:rsidRDefault="00987CA4" w:rsidP="00987CA4">
                      <w:pPr>
                        <w:jc w:val="center"/>
                        <w:rPr>
                          <w:rFonts w:ascii="Bradley Hand" w:hAnsi="Bradley Hand"/>
                        </w:rPr>
                      </w:pPr>
                    </w:p>
                    <w:p w14:paraId="12E49347" w14:textId="02873A6C" w:rsidR="00987CA4" w:rsidRPr="001F5927" w:rsidRDefault="004E14A7" w:rsidP="00987CA4">
                      <w:pPr>
                        <w:jc w:val="center"/>
                        <w:rPr>
                          <w:rFonts w:ascii="Bradley Hand" w:hAnsi="Bradley Hand"/>
                        </w:rPr>
                      </w:pPr>
                      <w:r>
                        <w:rPr>
                          <w:rFonts w:ascii="Bradley Hand" w:hAnsi="Bradley Hand"/>
                        </w:rPr>
                        <w:t>Include c</w:t>
                      </w:r>
                      <w:r w:rsidR="00987CA4" w:rsidRPr="001F5927">
                        <w:rPr>
                          <w:rFonts w:ascii="Bradley Hand" w:hAnsi="Bradley Hand"/>
                        </w:rPr>
                        <w:t>amera information and general location</w:t>
                      </w:r>
                      <w:r>
                        <w:rPr>
                          <w:rFonts w:ascii="Bradley Hand" w:hAnsi="Bradley Hand"/>
                        </w:rPr>
                        <w:t xml:space="preserve"> for each entry</w:t>
                      </w:r>
                      <w:r w:rsidR="00987CA4" w:rsidRPr="001F5927">
                        <w:rPr>
                          <w:rFonts w:ascii="Bradley Hand" w:hAnsi="Bradley Hand"/>
                        </w:rPr>
                        <w:t>.</w:t>
                      </w:r>
                    </w:p>
                    <w:p w14:paraId="65F2D113" w14:textId="77777777" w:rsidR="00987CA4" w:rsidRPr="00AB6D44" w:rsidRDefault="00987CA4" w:rsidP="00987CA4">
                      <w:pPr>
                        <w:jc w:val="center"/>
                        <w:rPr>
                          <w:rFonts w:ascii="Bradley Hand" w:hAnsi="Bradley Hand"/>
                          <w:sz w:val="10"/>
                          <w:szCs w:val="10"/>
                        </w:rPr>
                      </w:pPr>
                    </w:p>
                    <w:p w14:paraId="2F4BAE47" w14:textId="77777777" w:rsidR="00987CA4" w:rsidRPr="001F5927" w:rsidRDefault="00987CA4" w:rsidP="00987CA4">
                      <w:pPr>
                        <w:jc w:val="center"/>
                        <w:rPr>
                          <w:rFonts w:ascii="Bradley Hand" w:hAnsi="Bradley Hand"/>
                        </w:rPr>
                      </w:pPr>
                      <w:r w:rsidRPr="001F5927">
                        <w:rPr>
                          <w:rFonts w:ascii="Bradley Hand" w:hAnsi="Bradley Hand"/>
                        </w:rPr>
                        <w:t>Photos must be Original Work, taken by entrant.  The photo must not infringe upon the trademark, copyright, moral rights, intellectual rights, or rights of privacy of any entity or person.</w:t>
                      </w:r>
                    </w:p>
                    <w:p w14:paraId="0569B49C" w14:textId="77777777" w:rsidR="00987CA4" w:rsidRPr="001F5927" w:rsidRDefault="00987CA4" w:rsidP="00987CA4">
                      <w:pPr>
                        <w:jc w:val="center"/>
                        <w:rPr>
                          <w:rFonts w:ascii="Bradley Hand" w:hAnsi="Bradley Hand"/>
                        </w:rPr>
                      </w:pPr>
                    </w:p>
                    <w:p w14:paraId="43427DD8" w14:textId="77777777" w:rsidR="00987CA4" w:rsidRDefault="00987CA4" w:rsidP="00987CA4">
                      <w:pPr>
                        <w:jc w:val="center"/>
                        <w:rPr>
                          <w:rFonts w:ascii="Bradley Hand" w:hAnsi="Bradley Hand"/>
                        </w:rPr>
                      </w:pPr>
                      <w:r w:rsidRPr="001F5927">
                        <w:rPr>
                          <w:rFonts w:ascii="Bradley Hand" w:hAnsi="Bradley Hand"/>
                        </w:rPr>
                        <w:t xml:space="preserve">Entries will be judged by the Daviess County Library.  All decisions are final.  The </w:t>
                      </w:r>
                      <w:proofErr w:type="gramStart"/>
                      <w:r w:rsidRPr="001F5927">
                        <w:rPr>
                          <w:rFonts w:ascii="Bradley Hand" w:hAnsi="Bradley Hand"/>
                        </w:rPr>
                        <w:t>Library</w:t>
                      </w:r>
                      <w:proofErr w:type="gramEnd"/>
                      <w:r w:rsidRPr="001F5927">
                        <w:rPr>
                          <w:rFonts w:ascii="Bradley Hand" w:hAnsi="Bradley Hand"/>
                        </w:rPr>
                        <w:t xml:space="preserve"> reserves the right to disquali</w:t>
                      </w:r>
                      <w:r>
                        <w:rPr>
                          <w:rFonts w:ascii="Bradley Hand" w:hAnsi="Bradley Hand"/>
                        </w:rPr>
                        <w:t>f</w:t>
                      </w:r>
                      <w:r w:rsidRPr="001F5927">
                        <w:rPr>
                          <w:rFonts w:ascii="Bradley Hand" w:hAnsi="Bradley Hand"/>
                        </w:rPr>
                        <w:t>y any entry that is deemed inappropriate or does not conform to contest rules.</w:t>
                      </w:r>
                    </w:p>
                    <w:p w14:paraId="236535B8" w14:textId="77777777" w:rsidR="00987CA4" w:rsidRDefault="00987CA4"/>
                  </w:txbxContent>
                </v:textbox>
              </v:shape>
            </w:pict>
          </mc:Fallback>
        </mc:AlternateContent>
      </w:r>
    </w:p>
    <w:p w14:paraId="37C9B10B" w14:textId="65BCDA03" w:rsidR="00E54836" w:rsidRDefault="00987CA4" w:rsidP="00987CA4">
      <w:pPr>
        <w:rPr>
          <w:rFonts w:ascii="Bradley Hand" w:hAnsi="Bradley Hand"/>
        </w:rPr>
      </w:pPr>
      <w:r>
        <w:rPr>
          <w:rFonts w:ascii="Bradley Hand" w:hAnsi="Bradley Hand"/>
        </w:rPr>
        <w:t xml:space="preserve"> </w:t>
      </w:r>
      <w:r>
        <w:rPr>
          <w:rFonts w:ascii="Bradley Hand" w:hAnsi="Bradley Hand"/>
          <w:noProof/>
        </w:rPr>
        <w:drawing>
          <wp:inline distT="0" distB="0" distL="0" distR="0" wp14:anchorId="60FF1822" wp14:editId="23F70106">
            <wp:extent cx="1478041" cy="1521151"/>
            <wp:effectExtent l="0" t="0" r="0" b="3175"/>
            <wp:docPr id="1905788412" name="Picture 7" descr="A tree with colorful leaves on to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788412" name="Picture 7" descr="A tree with colorful leaves on top of a book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60" cy="152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" w:hAnsi="Bradley Hand"/>
        </w:rPr>
        <w:tab/>
      </w:r>
    </w:p>
    <w:p w14:paraId="1C9311EB" w14:textId="235429AB" w:rsidR="00987CA4" w:rsidRDefault="00987CA4" w:rsidP="00987CA4">
      <w:pPr>
        <w:rPr>
          <w:rFonts w:ascii="Bradley Hand" w:hAnsi="Bradley Hand"/>
        </w:rPr>
      </w:pPr>
      <w:r>
        <w:rPr>
          <w:rFonts w:ascii="Bradley Hand" w:hAnsi="Bradley Hand"/>
        </w:rPr>
        <w:t xml:space="preserve">       306 W. Grand</w:t>
      </w:r>
    </w:p>
    <w:p w14:paraId="0BD120BD" w14:textId="218CA24C" w:rsidR="00987CA4" w:rsidRDefault="00987CA4" w:rsidP="00987CA4">
      <w:pPr>
        <w:rPr>
          <w:rFonts w:ascii="Bradley Hand" w:hAnsi="Bradley Hand"/>
        </w:rPr>
      </w:pPr>
      <w:r>
        <w:rPr>
          <w:rFonts w:ascii="Bradley Hand" w:hAnsi="Bradley Hand"/>
        </w:rPr>
        <w:t xml:space="preserve">  Gallatin, MO. 64640</w:t>
      </w:r>
    </w:p>
    <w:p w14:paraId="35613E51" w14:textId="119B4F82" w:rsidR="00987CA4" w:rsidRDefault="00987CA4" w:rsidP="00987CA4">
      <w:pPr>
        <w:rPr>
          <w:rFonts w:ascii="Bradley Hand" w:hAnsi="Bradley Hand"/>
        </w:rPr>
      </w:pPr>
      <w:r>
        <w:rPr>
          <w:rFonts w:ascii="Bradley Hand" w:hAnsi="Bradley Hand"/>
        </w:rPr>
        <w:t>daviesscountylibrary.org</w:t>
      </w:r>
    </w:p>
    <w:p w14:paraId="7B23E859" w14:textId="07EA13D5" w:rsidR="00987CA4" w:rsidRDefault="00987CA4" w:rsidP="00987CA4">
      <w:pPr>
        <w:rPr>
          <w:rFonts w:ascii="Bradley Hand" w:hAnsi="Bradley Hand"/>
        </w:rPr>
      </w:pPr>
      <w:r>
        <w:rPr>
          <w:rFonts w:ascii="Bradley Hand" w:hAnsi="Bradley Hand"/>
        </w:rPr>
        <w:t xml:space="preserve">     660-663-3222</w:t>
      </w:r>
    </w:p>
    <w:p w14:paraId="442E9176" w14:textId="77777777" w:rsidR="00987CA4" w:rsidRDefault="00987CA4" w:rsidP="001F5927">
      <w:pPr>
        <w:jc w:val="center"/>
        <w:rPr>
          <w:rFonts w:ascii="Bradley Hand" w:hAnsi="Bradley Hand"/>
        </w:rPr>
      </w:pPr>
    </w:p>
    <w:p w14:paraId="5793BF19" w14:textId="77777777" w:rsidR="00E54836" w:rsidRPr="00E54836" w:rsidRDefault="00E54836" w:rsidP="001F5927">
      <w:pPr>
        <w:jc w:val="center"/>
        <w:rPr>
          <w:rFonts w:ascii="Copperplate" w:hAnsi="Copperplate"/>
          <w:b/>
          <w:bCs/>
          <w:sz w:val="36"/>
          <w:szCs w:val="36"/>
        </w:rPr>
      </w:pPr>
    </w:p>
    <w:p w14:paraId="3BBF39C9" w14:textId="77777777" w:rsidR="00AB6D44" w:rsidRDefault="00AB6D44" w:rsidP="001F5927">
      <w:pPr>
        <w:jc w:val="center"/>
        <w:rPr>
          <w:rFonts w:ascii="Copperplate" w:hAnsi="Copperplate"/>
          <w:b/>
          <w:bCs/>
          <w:sz w:val="28"/>
          <w:szCs w:val="28"/>
        </w:rPr>
      </w:pPr>
    </w:p>
    <w:p w14:paraId="7814BF9E" w14:textId="77777777" w:rsidR="00AB6D44" w:rsidRDefault="00AB6D44" w:rsidP="001F5927">
      <w:pPr>
        <w:jc w:val="center"/>
        <w:rPr>
          <w:rFonts w:ascii="Copperplate" w:hAnsi="Copperplate"/>
          <w:b/>
          <w:bCs/>
          <w:sz w:val="28"/>
          <w:szCs w:val="28"/>
        </w:rPr>
      </w:pPr>
    </w:p>
    <w:p w14:paraId="408EAA1A" w14:textId="1A04CEBA" w:rsidR="00E54836" w:rsidRPr="00AB6D44" w:rsidRDefault="00E54836" w:rsidP="001F5927">
      <w:pPr>
        <w:jc w:val="center"/>
        <w:rPr>
          <w:rFonts w:ascii="Copperplate" w:hAnsi="Copperplate"/>
          <w:b/>
          <w:bCs/>
          <w:sz w:val="36"/>
          <w:szCs w:val="36"/>
        </w:rPr>
      </w:pPr>
      <w:r w:rsidRPr="00AB6D44">
        <w:rPr>
          <w:rFonts w:ascii="Copperplate" w:hAnsi="Copperplate"/>
          <w:b/>
          <w:bCs/>
          <w:sz w:val="36"/>
          <w:szCs w:val="36"/>
        </w:rPr>
        <w:t xml:space="preserve"> </w:t>
      </w:r>
      <w:r w:rsidR="004E14A7" w:rsidRPr="00AB6D44">
        <w:rPr>
          <w:rFonts w:ascii="Copperplate" w:hAnsi="Copperplate"/>
          <w:b/>
          <w:bCs/>
          <w:sz w:val="36"/>
          <w:szCs w:val="36"/>
        </w:rPr>
        <w:t>S</w:t>
      </w:r>
      <w:r w:rsidRPr="00AB6D44">
        <w:rPr>
          <w:rFonts w:ascii="Copperplate" w:hAnsi="Copperplate"/>
          <w:b/>
          <w:bCs/>
          <w:sz w:val="36"/>
          <w:szCs w:val="36"/>
        </w:rPr>
        <w:t>ubmit</w:t>
      </w:r>
      <w:r w:rsidR="004E14A7">
        <w:rPr>
          <w:rFonts w:ascii="Copperplate" w:hAnsi="Copperplate"/>
          <w:b/>
          <w:bCs/>
          <w:sz w:val="36"/>
          <w:szCs w:val="36"/>
        </w:rPr>
        <w:t xml:space="preserve"> entries</w:t>
      </w:r>
      <w:r w:rsidRPr="00AB6D44">
        <w:rPr>
          <w:rFonts w:ascii="Copperplate" w:hAnsi="Copperplate"/>
          <w:b/>
          <w:bCs/>
          <w:sz w:val="36"/>
          <w:szCs w:val="36"/>
        </w:rPr>
        <w:t xml:space="preserve"> to </w:t>
      </w:r>
      <w:hyperlink r:id="rId11" w:history="1">
        <w:r w:rsidRPr="00AB6D44">
          <w:rPr>
            <w:rStyle w:val="Hyperlink"/>
            <w:rFonts w:ascii="Britannic Bold" w:hAnsi="Britannic Bold"/>
            <w:sz w:val="36"/>
            <w:szCs w:val="36"/>
          </w:rPr>
          <w:t>daviesscirculationassistant@g</w:t>
        </w:r>
        <w:r w:rsidR="004E14A7">
          <w:rPr>
            <w:rStyle w:val="Hyperlink"/>
            <w:rFonts w:ascii="Britannic Bold" w:hAnsi="Britannic Bold"/>
            <w:sz w:val="36"/>
            <w:szCs w:val="36"/>
          </w:rPr>
          <w:t>ma</w:t>
        </w:r>
        <w:r w:rsidRPr="00AB6D44">
          <w:rPr>
            <w:rStyle w:val="Hyperlink"/>
            <w:rFonts w:ascii="Britannic Bold" w:hAnsi="Britannic Bold"/>
            <w:sz w:val="36"/>
            <w:szCs w:val="36"/>
          </w:rPr>
          <w:t>il.com</w:t>
        </w:r>
      </w:hyperlink>
      <w:r w:rsidRPr="00AB6D44">
        <w:rPr>
          <w:rFonts w:ascii="Copperplate" w:hAnsi="Copperplate"/>
          <w:b/>
          <w:bCs/>
          <w:sz w:val="36"/>
          <w:szCs w:val="36"/>
        </w:rPr>
        <w:t xml:space="preserve"> before midnight on June 29</w:t>
      </w:r>
      <w:r w:rsidRPr="00AB6D44">
        <w:rPr>
          <w:rFonts w:ascii="Copperplate" w:hAnsi="Copperplate"/>
          <w:b/>
          <w:bCs/>
          <w:sz w:val="36"/>
          <w:szCs w:val="36"/>
          <w:vertAlign w:val="superscript"/>
        </w:rPr>
        <w:t>th</w:t>
      </w:r>
      <w:r w:rsidRPr="00AB6D44">
        <w:rPr>
          <w:rFonts w:ascii="Copperplate" w:hAnsi="Copperplate"/>
          <w:b/>
          <w:bCs/>
          <w:sz w:val="36"/>
          <w:szCs w:val="36"/>
        </w:rPr>
        <w:t xml:space="preserve">.  </w:t>
      </w:r>
    </w:p>
    <w:p w14:paraId="78A8E2DF" w14:textId="0429FCBC" w:rsidR="00E54836" w:rsidRDefault="00E54836" w:rsidP="00987CA4">
      <w:pPr>
        <w:jc w:val="center"/>
        <w:rPr>
          <w:rFonts w:ascii="Copperplate" w:hAnsi="Copperplate"/>
          <w:b/>
          <w:bCs/>
          <w:sz w:val="36"/>
          <w:szCs w:val="36"/>
        </w:rPr>
      </w:pPr>
      <w:r w:rsidRPr="00AB6D44">
        <w:rPr>
          <w:rFonts w:ascii="Copperplate" w:hAnsi="Copperplate"/>
          <w:b/>
          <w:bCs/>
          <w:sz w:val="36"/>
          <w:szCs w:val="36"/>
        </w:rPr>
        <w:t>A photo from each category will be chosen and rendered on canvas to be displayed in the library.  An honorable mention photo may also be chosen from each group.</w:t>
      </w:r>
    </w:p>
    <w:p w14:paraId="623A37E2" w14:textId="77777777" w:rsidR="004E14A7" w:rsidRPr="004E14A7" w:rsidRDefault="004E14A7" w:rsidP="00987CA4">
      <w:pPr>
        <w:jc w:val="center"/>
        <w:rPr>
          <w:rFonts w:ascii="Copperplate" w:hAnsi="Copperplate"/>
          <w:b/>
          <w:bCs/>
          <w:sz w:val="20"/>
          <w:szCs w:val="20"/>
        </w:rPr>
      </w:pPr>
    </w:p>
    <w:p w14:paraId="5FBD9448" w14:textId="21E68F5F" w:rsidR="00987CA4" w:rsidRPr="00E54836" w:rsidRDefault="004E14A7" w:rsidP="00987CA4">
      <w:pPr>
        <w:jc w:val="center"/>
        <w:rPr>
          <w:rFonts w:ascii="Copperplate" w:hAnsi="Copperplate"/>
          <w:b/>
          <w:bCs/>
          <w:sz w:val="36"/>
          <w:szCs w:val="36"/>
        </w:rPr>
      </w:pPr>
      <w:r>
        <w:rPr>
          <w:rFonts w:ascii="Britannic Bold" w:hAnsi="Britannic Bold"/>
          <w:noProof/>
          <w:color w:val="467886" w:themeColor="hyperlink"/>
          <w:sz w:val="36"/>
          <w:szCs w:val="36"/>
          <w:u w:val="single"/>
        </w:rPr>
        <w:drawing>
          <wp:inline distT="0" distB="0" distL="0" distR="0" wp14:anchorId="0388FA7D" wp14:editId="008A7AC5">
            <wp:extent cx="1153302" cy="306693"/>
            <wp:effectExtent l="0" t="0" r="2540" b="0"/>
            <wp:docPr id="952595628" name="Picture 2" descr="A close-up of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95628" name="Picture 2" descr="A close-up of black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1" cy="32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pperplate" w:hAnsi="Copperplate"/>
          <w:b/>
          <w:bCs/>
          <w:noProof/>
          <w:sz w:val="36"/>
          <w:szCs w:val="36"/>
        </w:rPr>
        <w:drawing>
          <wp:inline distT="0" distB="0" distL="0" distR="0" wp14:anchorId="2516F6B2" wp14:editId="39334FD5">
            <wp:extent cx="698579" cy="316842"/>
            <wp:effectExtent l="0" t="0" r="0" b="1270"/>
            <wp:docPr id="63819984" name="Picture 3" descr="A logo for the institute of museum and life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9984" name="Picture 3" descr="A logo for the institute of museum and life service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82" cy="34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CA4" w:rsidRPr="00E54836" w:rsidSect="00A47E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do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lackey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F4"/>
    <w:rsid w:val="001F5927"/>
    <w:rsid w:val="00401E50"/>
    <w:rsid w:val="004E14A7"/>
    <w:rsid w:val="008929A0"/>
    <w:rsid w:val="009705D1"/>
    <w:rsid w:val="00987CA4"/>
    <w:rsid w:val="00A47EF4"/>
    <w:rsid w:val="00AB6D44"/>
    <w:rsid w:val="00C40C47"/>
    <w:rsid w:val="00D954B0"/>
    <w:rsid w:val="00E54836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BA7F"/>
  <w15:chartTrackingRefBased/>
  <w15:docId w15:val="{FDCBB67D-46A5-604C-A966-BB2CBA30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50"/>
  </w:style>
  <w:style w:type="paragraph" w:styleId="Heading1">
    <w:name w:val="heading 1"/>
    <w:basedOn w:val="Normal"/>
    <w:next w:val="Normal"/>
    <w:link w:val="Heading1Char"/>
    <w:uiPriority w:val="9"/>
    <w:qFormat/>
    <w:rsid w:val="00A47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E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E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E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E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E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E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E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E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E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E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E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EF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1F5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5927"/>
  </w:style>
  <w:style w:type="character" w:styleId="PageNumber">
    <w:name w:val="page number"/>
    <w:basedOn w:val="DefaultParagraphFont"/>
    <w:uiPriority w:val="99"/>
    <w:semiHidden/>
    <w:unhideWhenUsed/>
    <w:rsid w:val="001F5927"/>
  </w:style>
  <w:style w:type="character" w:styleId="Hyperlink">
    <w:name w:val="Hyperlink"/>
    <w:basedOn w:val="DefaultParagraphFont"/>
    <w:uiPriority w:val="99"/>
    <w:unhideWhenUsed/>
    <w:rsid w:val="00E548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8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14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daviesscirculationassistant@gamil.com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Bradford</dc:creator>
  <cp:keywords/>
  <dc:description/>
  <cp:lastModifiedBy>Rachel Bradford</cp:lastModifiedBy>
  <cp:revision>3</cp:revision>
  <cp:lastPrinted>2024-06-10T20:34:00Z</cp:lastPrinted>
  <dcterms:created xsi:type="dcterms:W3CDTF">2024-06-10T19:28:00Z</dcterms:created>
  <dcterms:modified xsi:type="dcterms:W3CDTF">2024-06-10T20:34:00Z</dcterms:modified>
</cp:coreProperties>
</file>